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CD" w:rsidRPr="00094FCD" w:rsidRDefault="00094FCD" w:rsidP="00094FCD">
      <w:pPr>
        <w:spacing w:before="288" w:after="180" w:line="285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  <w:t> </w:t>
      </w:r>
    </w:p>
    <w:p w:rsidR="00094FCD" w:rsidRPr="00094FCD" w:rsidRDefault="00094FCD" w:rsidP="00094FCD">
      <w:pPr>
        <w:spacing w:before="288" w:after="180" w:line="285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  <w:t>НОВЫЕ ПРАВИЛА ДИСПАНСЕРИЗАЦИИ ГРАЖДАН: БОЛЬШЕ ОБСЛЕДОВАНИЙ И МЕДИЦИНСКИЙ ОСМОТР КАЖДЫЙ ГОД С 40 ЛЕТ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С 6 мая 2019 года в России вступил в силу приказ Минздрава России №124н, который радикально изменил правила бесплатной диспансеризации взрослого населения и порядок прохождения профилактических медосмотров. Диспансеризация теперь проводится 1 раз в 3 года для тех, кому исполнилось или исполнится в текущем году: 18, 21, 24, 27, 30, 33, 36, 39 лет. Граждане старше 40 лет теперь имеют право на ежегодную диспансеризацию. Кроме того, этой категории населения будут проводить </w:t>
      </w:r>
      <w:proofErr w:type="spellStart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скрининги</w:t>
      </w:r>
      <w:proofErr w:type="spellEnd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 для диагностики раковых заболеваний на ранней стадии.</w:t>
      </w:r>
    </w:p>
    <w:p w:rsidR="00094FCD" w:rsidRPr="00094FCD" w:rsidRDefault="00094FCD" w:rsidP="00094FCD">
      <w:pPr>
        <w:spacing w:after="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«Помимо диспансеризации раз в три года согласно новому порядку застрахованные по ОМС граждане старше 18 лет могут ежегодного пройти профилактический медосмотр,</w:t>
      </w: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 – пояснила, – </w:t>
      </w:r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 xml:space="preserve">Кроме того, согласно новым правилам усиливается профилактика онкологических заболеваний. В определенные возрастные периоды один раз в три года будет дополнительно проводиться </w:t>
      </w:r>
      <w:proofErr w:type="spellStart"/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онкоскрининг</w:t>
      </w:r>
      <w:proofErr w:type="spellEnd"/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».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Новый порядок прохождения диспансеризации и ежегодных профилактических медицин</w:t>
      </w:r>
      <w:r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ских осмотров позволит </w:t>
      </w: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не тратить время на прохождение одних и тех же процедур несколько раз. Для этого понадобится специальная информационная база, в которой будут фиксироваться пройденные процедуры во время </w:t>
      </w:r>
      <w:proofErr w:type="spellStart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профосмотров</w:t>
      </w:r>
      <w:proofErr w:type="spellEnd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 и диспансеризации.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Чтобы бесплатно пройти диспансеризацию, необходимо иметь полис ОМС, быть прикрепленным к поликлинике и подходить по возрасту. Напомнить о том, что пришел черёд обратиться к врачам должна выдавшая полис ОМС страховая медицинская компания </w:t>
      </w:r>
      <w:proofErr w:type="spellStart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sms</w:t>
      </w:r>
      <w:proofErr w:type="spellEnd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-кой, по почте либо телефонным звонком.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Кроме осмотра и беседы с врачом, первый этап диспансеризации включает: расчет индекса массы тела, измерение артериального давления, проверку уровня сахара и холестерина в крови, раз в два года – флюорография. Этого достаточно, чтобы оценить риск развития болезней системы кровообращения, сахарного диабета второго типа, заболеваний органов дыхания. По итогам первого этапа диспансеризации определяется группа здоровья человека.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В рамках первого этапа диспансеризации, а также профилактического медицинского осмотра выполняются: скрининг на выявление злокачественных новообразований шейки матки, молочных желез, толстого кишечника и прямой кишки, предстательной железы, а также пищевода, желудка и двенадцатиперстной кишки.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Второй этап диспансеризации проводится, если назначен врачом-терапевтом и включает консультации врачей-специалистов (невролога, уролога, офтальмолога и других), а также ряд анализов и исследований, позволяющих углублённо оценить состояние здоровья паци</w:t>
      </w:r>
      <w:r w:rsidR="00600454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е</w:t>
      </w: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н</w:t>
      </w:r>
      <w:bookmarkStart w:id="0" w:name="_GoBack"/>
      <w:bookmarkEnd w:id="0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та.</w:t>
      </w:r>
    </w:p>
    <w:p w:rsidR="00094FCD" w:rsidRPr="00094FCD" w:rsidRDefault="00094FCD" w:rsidP="00094FCD">
      <w:pPr>
        <w:spacing w:after="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 xml:space="preserve">«Теперь </w:t>
      </w:r>
      <w:proofErr w:type="spellStart"/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профосмотры</w:t>
      </w:r>
      <w:proofErr w:type="spellEnd"/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 xml:space="preserve"> станут чаще, а граждане старше 40 лет смогут проходить диспансеризацию ежегодно. Другое важное требование принятого Минздравом России документа – люди должны иметь возможность обследоваться вечером, в нерабочее время, и в субботу</w:t>
      </w:r>
      <w:proofErr w:type="gramStart"/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,</w:t>
      </w:r>
      <w:r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 – </w:t>
      </w: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 – </w:t>
      </w:r>
      <w:proofErr w:type="gramEnd"/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Эти изменения говорят о том, что в Правительстве России придают большое значение профилактике заболеваемости. Даже внесены изменения в Трудовой кодекс и с 2019 года все работники при прохождении диспансеризации имеют право на освобождение от работы».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lastRenderedPageBreak/>
        <w:t xml:space="preserve">Дополнительный выходной для прохождения диспансеризации россияне могут получить 1 раз в 3 года. Если речь идет о лице </w:t>
      </w:r>
      <w:proofErr w:type="spellStart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предпенсионного</w:t>
      </w:r>
      <w:proofErr w:type="spellEnd"/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 xml:space="preserve"> возраста или пенсионере, то выходной для диспансеризации положен чаще – раз в год. Кроме того, такие категории работников имеют право не на один день, а на целых два дня. Выходные для диспансеризации предоставляются с сохранением за работниками места работы (должности) и среднего заработка.</w:t>
      </w:r>
    </w:p>
    <w:p w:rsidR="00094FCD" w:rsidRPr="00094FCD" w:rsidRDefault="00094FCD" w:rsidP="00094FCD">
      <w:pPr>
        <w:spacing w:before="288" w:after="180" w:line="285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  <w:t>ЧТО ТАКОЕ ДИСПАНСЕРИЗАЦИЯ И ДЛЯ ЧЕГО ОНА НЕОБХОДИМА?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Диспансеризация – это комплекс мероприятий, включающих профилактический медицинский осмотр врачами нескольких специальностей и применение необходимых методов исследования.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Диспансеризации подлежат следующие группы взрослого населения в возрасте 18 лет и старше:</w:t>
      </w:r>
    </w:p>
    <w:p w:rsidR="00094FCD" w:rsidRPr="00094FCD" w:rsidRDefault="00094FCD" w:rsidP="00094FCD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223240"/>
          <w:sz w:val="21"/>
          <w:szCs w:val="21"/>
          <w:lang w:eastAsia="ru-RU"/>
        </w:rPr>
      </w:pPr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работающие граждане;</w:t>
      </w:r>
    </w:p>
    <w:p w:rsidR="00094FCD" w:rsidRPr="00094FCD" w:rsidRDefault="00094FCD" w:rsidP="00094FCD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223240"/>
          <w:sz w:val="21"/>
          <w:szCs w:val="21"/>
          <w:lang w:eastAsia="ru-RU"/>
        </w:rPr>
      </w:pPr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неработающие граждане;</w:t>
      </w:r>
    </w:p>
    <w:p w:rsidR="00094FCD" w:rsidRPr="00094FCD" w:rsidRDefault="00094FCD" w:rsidP="00094FCD">
      <w:pPr>
        <w:numPr>
          <w:ilvl w:val="0"/>
          <w:numId w:val="1"/>
        </w:numPr>
        <w:spacing w:after="0" w:line="315" w:lineRule="atLeast"/>
        <w:ind w:left="0"/>
        <w:textAlignment w:val="baseline"/>
        <w:rPr>
          <w:rFonts w:ascii="inherit" w:eastAsia="Times New Roman" w:hAnsi="inherit" w:cs="Times New Roman"/>
          <w:color w:val="223240"/>
          <w:sz w:val="21"/>
          <w:szCs w:val="21"/>
          <w:lang w:eastAsia="ru-RU"/>
        </w:rPr>
      </w:pPr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обучающиеся в образовательных учреждениях по очной форме.</w:t>
      </w:r>
    </w:p>
    <w:p w:rsidR="00094FCD" w:rsidRPr="00094FCD" w:rsidRDefault="00094FCD" w:rsidP="00094FCD">
      <w:pPr>
        <w:spacing w:after="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Диспансеризация проводится 1 раз в 3 года</w:t>
      </w:r>
      <w:r w:rsidRPr="00094FCD">
        <w:rPr>
          <w:rFonts w:ascii="inherit" w:eastAsia="Times New Roman" w:hAnsi="inherit" w:cs="Times New Roman"/>
          <w:i/>
          <w:iCs/>
          <w:color w:val="223240"/>
          <w:sz w:val="21"/>
          <w:szCs w:val="21"/>
          <w:bdr w:val="none" w:sz="0" w:space="0" w:color="auto" w:frame="1"/>
          <w:lang w:eastAsia="ru-RU"/>
        </w:rPr>
        <w:t> </w:t>
      </w: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в возрасте от 18 до 39 лет включительно;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ежегодно в возрасте 40 лет и старше, а также в отношении отдельных категорий граждан, включая: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б) лиц</w:t>
      </w:r>
      <w:r w:rsidR="00600454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, награжденных знаком "Жителю б</w:t>
      </w: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094FCD" w:rsidRPr="00094FCD" w:rsidRDefault="00094FCD" w:rsidP="00094FCD">
      <w:pPr>
        <w:spacing w:before="180" w:after="180" w:line="315" w:lineRule="atLeast"/>
        <w:ind w:firstLine="300"/>
        <w:textAlignment w:val="baseline"/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</w:pPr>
      <w:r w:rsidRPr="00094FCD">
        <w:rPr>
          <w:rFonts w:ascii="Open Sans" w:eastAsia="Times New Roman" w:hAnsi="Open Sans" w:cs="Times New Roman"/>
          <w:color w:val="223240"/>
          <w:sz w:val="21"/>
          <w:szCs w:val="21"/>
          <w:lang w:eastAsia="ru-RU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094FCD" w:rsidRPr="00094FCD" w:rsidRDefault="00094FCD" w:rsidP="00094FCD">
      <w:pPr>
        <w:spacing w:after="0" w:line="285" w:lineRule="atLeast"/>
        <w:textAlignment w:val="baseline"/>
        <w:outlineLvl w:val="4"/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</w:pPr>
      <w:r w:rsidRPr="00094FCD">
        <w:rPr>
          <w:rFonts w:ascii="inherit" w:eastAsia="Times New Roman" w:hAnsi="inherit" w:cs="Times New Roman"/>
          <w:b/>
          <w:bCs/>
          <w:caps/>
          <w:color w:val="223240"/>
          <w:spacing w:val="5"/>
          <w:sz w:val="21"/>
          <w:szCs w:val="21"/>
          <w:bdr w:val="none" w:sz="0" w:space="0" w:color="auto" w:frame="1"/>
          <w:lang w:eastAsia="ru-RU"/>
        </w:rPr>
        <w:t>ДЛЯ ЧЕГО НУЖНО ПРОХОДИТЬ ДИСПАНСЕРИЗАЦИЮ?</w:t>
      </w:r>
    </w:p>
    <w:p w:rsidR="001259B2" w:rsidRDefault="00094FCD" w:rsidP="00044A64">
      <w:pPr>
        <w:spacing w:before="288" w:after="180" w:line="285" w:lineRule="atLeast"/>
        <w:textAlignment w:val="baseline"/>
        <w:outlineLvl w:val="4"/>
      </w:pPr>
      <w:r w:rsidRPr="00094FCD">
        <w:rPr>
          <w:rFonts w:ascii="Open Sans" w:eastAsia="Times New Roman" w:hAnsi="Open Sans" w:cs="Times New Roman"/>
          <w:b/>
          <w:bCs/>
          <w:caps/>
          <w:color w:val="223240"/>
          <w:spacing w:val="5"/>
          <w:sz w:val="21"/>
          <w:szCs w:val="21"/>
          <w:lang w:eastAsia="ru-RU"/>
        </w:rPr>
        <w:t xml:space="preserve"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</w:t>
      </w:r>
    </w:p>
    <w:sectPr w:rsidR="0012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55C7"/>
    <w:multiLevelType w:val="multilevel"/>
    <w:tmpl w:val="0BE0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36DB0"/>
    <w:multiLevelType w:val="multilevel"/>
    <w:tmpl w:val="8008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F4C15"/>
    <w:multiLevelType w:val="multilevel"/>
    <w:tmpl w:val="FF5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7491B"/>
    <w:multiLevelType w:val="multilevel"/>
    <w:tmpl w:val="A1E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08405C"/>
    <w:multiLevelType w:val="multilevel"/>
    <w:tmpl w:val="940C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E63D4"/>
    <w:multiLevelType w:val="multilevel"/>
    <w:tmpl w:val="EC7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9E1863"/>
    <w:multiLevelType w:val="multilevel"/>
    <w:tmpl w:val="7DAE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D"/>
    <w:rsid w:val="00044A64"/>
    <w:rsid w:val="00094FCD"/>
    <w:rsid w:val="001259B2"/>
    <w:rsid w:val="00600454"/>
    <w:rsid w:val="00D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1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Петрович Васильев</dc:creator>
  <cp:keywords/>
  <dc:description/>
  <cp:lastModifiedBy>Пользователь Windows</cp:lastModifiedBy>
  <cp:revision>3</cp:revision>
  <cp:lastPrinted>2020-02-10T13:16:00Z</cp:lastPrinted>
  <dcterms:created xsi:type="dcterms:W3CDTF">2020-02-03T13:12:00Z</dcterms:created>
  <dcterms:modified xsi:type="dcterms:W3CDTF">2020-02-10T13:17:00Z</dcterms:modified>
</cp:coreProperties>
</file>