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00" w:after="163"/>
        <w:outlineLvl w:val="0"/>
        <w:rPr>
          <w:rFonts w:ascii="Helvetica" w:hAnsi="Helvetica" w:eastAsia="Times New Roman" w:cs="Helvetica"/>
          <w:color w:val="333333"/>
          <w:sz w:val="18"/>
          <w:szCs w:val="18"/>
        </w:rPr>
      </w:pPr>
      <w:r>
        <w:rPr>
          <w:rFonts w:eastAsia="Times New Roman" w:cs="Helvetica" w:ascii="inherit" w:hAnsi="inherit"/>
          <w:color w:val="222223"/>
          <w:kern w:val="2"/>
          <w:sz w:val="33"/>
          <w:szCs w:val="33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00" w:after="125"/>
        <w:jc w:val="center"/>
        <w:outlineLvl w:val="1"/>
        <w:rPr>
          <w:rFonts w:ascii="Times New Roman" w:hAnsi="Times New Roman" w:eastAsia="Times New Roman" w:cs="Times New Roman"/>
          <w:color w:val="222223"/>
          <w:sz w:val="32"/>
          <w:szCs w:val="32"/>
        </w:rPr>
      </w:pPr>
      <w:bookmarkStart w:id="0" w:name="__DdeLink__4255_208818199"/>
      <w:bookmarkEnd w:id="0"/>
      <w:r>
        <w:rPr>
          <w:rFonts w:eastAsia="Times New Roman" w:cs="Times New Roman" w:ascii="Times New Roman" w:hAnsi="Times New Roman"/>
          <w:color w:val="222223"/>
          <w:sz w:val="32"/>
          <w:szCs w:val="32"/>
        </w:rPr>
        <w:t>Информация о министерстве здравоохранения Тульской области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Адрес: 300045, г. Тула, ул. Оборонная, д. 114-г</w:t>
        <w:br/>
        <w:t>Телефон: 8 (4872) 24-51-40; Факс: 8 (4872) 37-38-38</w:t>
        <w:br/>
        <w:t>Телефон «Горячей линии»: 8-800-444-40-03</w:t>
        <w:br/>
        <w:t>Адрес сайта:  minzdrav.tularegion.ru</w:t>
        <w:br/>
        <w:t xml:space="preserve">Адрес электронной почты:  </w:t>
      </w:r>
      <w:hyperlink r:id="rId2">
        <w:r>
          <w:rPr>
            <w:rStyle w:val="Style11"/>
            <w:rFonts w:cs="Times New Roman" w:ascii="Times New Roman" w:hAnsi="Times New Roman"/>
            <w:sz w:val="28"/>
            <w:szCs w:val="28"/>
          </w:rPr>
          <w:t>minzdrav@tularegion.ru</w:t>
        </w:r>
      </w:hyperlink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Телефон «горячей линии» по вопросам, связанным с повышением оплаты</w:t>
        <w:br/>
        <w:t>труда, выплаты заработной платы и ее задолженности медицинским работникам: 8-920-745-41-13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Эрк Алексей Алоисович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Министр здравоохранения Тульской области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31-20-33, 8 (4872) 24-51-30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3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Малишевский Михаил Владимирович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8(4872) 24-51-40; 31-16-24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4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Дубровина Оксана Анатольевна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Заместитель министра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5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Захаров Владимир Владимирович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24-51-39; 37-32-75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6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rPr/>
      </w:pPr>
      <w:r>
        <w:rPr/>
      </w:r>
    </w:p>
    <w:p>
      <w:pPr>
        <w:pStyle w:val="2"/>
        <w:shd w:val="clear" w:color="auto" w:fill="FFFFFF"/>
        <w:spacing w:beforeAutospacing="0" w:before="200" w:afterAutospacing="0" w:after="125"/>
        <w:jc w:val="center"/>
        <w:rPr>
          <w:b w:val="false"/>
          <w:b w:val="false"/>
          <w:bCs w:val="false"/>
          <w:color w:val="222223"/>
          <w:sz w:val="28"/>
          <w:szCs w:val="28"/>
        </w:rPr>
      </w:pPr>
      <w:r>
        <w:rPr>
          <w:b w:val="false"/>
          <w:bCs w:val="false"/>
          <w:color w:val="222223"/>
          <w:sz w:val="28"/>
          <w:szCs w:val="28"/>
        </w:rPr>
        <w:t>Департамент ведомственного контроля и обеспечения деятельности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Зиганшин Денис Маратович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Директор департамента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24-51-44; 37-33-88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7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Отдел ведомственного контроля качества, лицензирования и работы с обращениями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Мостовщикова Виолетта Владимировна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Главный советник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24-51-40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8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кадровой работы и обеспечения деятельности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Шевченко Ольга Вениаминовна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Начальник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24-51-32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9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rPr/>
      </w:pPr>
      <w:r>
        <w:rPr/>
      </w:r>
    </w:p>
    <w:p>
      <w:pPr>
        <w:pStyle w:val="2"/>
        <w:shd w:val="clear" w:color="auto" w:fill="FFFFFF"/>
        <w:spacing w:beforeAutospacing="0" w:before="200" w:afterAutospacing="0" w:after="125"/>
        <w:jc w:val="center"/>
        <w:rPr>
          <w:b w:val="false"/>
          <w:b w:val="false"/>
          <w:bCs w:val="false"/>
          <w:color w:val="222223"/>
          <w:sz w:val="32"/>
          <w:szCs w:val="32"/>
        </w:rPr>
      </w:pPr>
      <w:r>
        <w:rPr>
          <w:b w:val="false"/>
          <w:bCs w:val="false"/>
          <w:color w:val="222223"/>
          <w:sz w:val="32"/>
          <w:szCs w:val="32"/>
        </w:rPr>
        <w:t>Департамент финансирования и организации государственного заказа министерства здравоохранения Тульской области</w:t>
      </w:r>
    </w:p>
    <w:p>
      <w:pPr>
        <w:pStyle w:val="2"/>
        <w:shd w:val="clear" w:color="auto" w:fill="FFFFFF"/>
        <w:spacing w:beforeAutospacing="0" w:before="200" w:afterAutospacing="0" w:after="125"/>
        <w:rPr>
          <w:rFonts w:ascii="LatoBold" w:hAnsi="LatoBold"/>
          <w:b w:val="false"/>
          <w:b w:val="false"/>
          <w:bCs w:val="false"/>
          <w:color w:val="222223"/>
          <w:sz w:val="25"/>
          <w:szCs w:val="25"/>
        </w:rPr>
      </w:pPr>
      <w:r>
        <w:rPr>
          <w:rFonts w:ascii="LatoBold" w:hAnsi="LatoBold"/>
          <w:b w:val="false"/>
          <w:bCs w:val="false"/>
          <w:color w:val="222223"/>
          <w:sz w:val="25"/>
          <w:szCs w:val="25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Фролов Александр Викторович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Директор департамента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24-51-35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0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rPr/>
      </w:pPr>
      <w:r>
        <w:rPr/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финансово-экономического обеспечения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Ерасова Ирина Николаевна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Начальника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24-51-36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1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бухгалтерского учета, отчетности и контроля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Иванова Елена Владимировна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Заместитель директора департамента финансирования и организации государственного заказа – начальник отдела бухгалтерского учета, отчетности и контроля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24-51-37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2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мониторинга программ государственных гарантий и модернизации здравоохранения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Макаренко Людмила Николаевна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Начальник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24-51-36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3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28"/>
          <w:szCs w:val="28"/>
        </w:rPr>
        <w:t>Отдел организации государственного заказа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Кем Елена Евгеньевна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Начальник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24-51-31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4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2"/>
        <w:shd w:val="clear" w:color="auto" w:fill="FFFFFF"/>
        <w:spacing w:beforeAutospacing="0" w:before="200" w:afterAutospacing="0" w:after="125"/>
        <w:jc w:val="center"/>
        <w:rPr>
          <w:b w:val="false"/>
          <w:b w:val="false"/>
          <w:bCs w:val="false"/>
          <w:color w:val="222223"/>
          <w:sz w:val="32"/>
          <w:szCs w:val="32"/>
        </w:rPr>
      </w:pPr>
      <w:r>
        <w:rPr>
          <w:b w:val="false"/>
          <w:bCs w:val="false"/>
          <w:color w:val="222223"/>
          <w:sz w:val="32"/>
          <w:szCs w:val="32"/>
        </w:rPr>
        <w:t>Департамент здравоохранения</w:t>
      </w:r>
    </w:p>
    <w:p>
      <w:pPr>
        <w:pStyle w:val="2"/>
        <w:shd w:val="clear" w:color="auto" w:fill="FFFFFF"/>
        <w:spacing w:beforeAutospacing="0" w:before="200" w:afterAutospacing="0" w:after="125"/>
        <w:rPr>
          <w:rFonts w:ascii="LatoBold" w:hAnsi="LatoBold"/>
          <w:b w:val="false"/>
          <w:b w:val="false"/>
          <w:bCs w:val="false"/>
          <w:color w:val="222223"/>
          <w:sz w:val="25"/>
          <w:szCs w:val="25"/>
        </w:rPr>
      </w:pPr>
      <w:r>
        <w:rPr>
          <w:rFonts w:ascii="LatoBold" w:hAnsi="LatoBold"/>
          <w:b w:val="false"/>
          <w:bCs w:val="false"/>
          <w:color w:val="222223"/>
          <w:sz w:val="25"/>
          <w:szCs w:val="25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Макарова Екатерина Александровна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Референт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24-51-40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5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jc w:val="center"/>
        <w:rPr/>
      </w:pPr>
      <w:r>
        <w:rPr/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организации первичной медико-санитарной помощи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Фурсикова Елена Михайловна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24-51-41; 37-74-00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6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организации медицинской помощи детям и родовспоможения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Сергеева Юлия Владимировна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24-51-43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7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rPr/>
      </w:pPr>
      <w:r>
        <w:rPr/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стационарной, специализированной и высокотехнологичной помощи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Тарасов Андрей Петрович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Начальник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24-51-45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8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85pt;width:23.75pt;height:23.7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shd w:val="clear" w:color="auto" w:fill="FFFFFF"/>
        <w:spacing w:before="200" w:after="125"/>
        <w:jc w:val="center"/>
        <w:rPr>
          <w:rFonts w:ascii="Times New Roman" w:hAnsi="Times New Roman" w:cs="Times New Roman"/>
          <w:b w:val="false"/>
          <w:b w:val="false"/>
          <w:bCs w:val="false"/>
          <w:color w:val="222223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222223"/>
          <w:sz w:val="32"/>
          <w:szCs w:val="32"/>
        </w:rPr>
        <w:t>Отдел фармацевтической деятельности и организации лекарственной помощи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Хохлова Ирина Анатольевна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Начальник отдела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8 (4872) 24-51-46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9">
        <w:r>
          <w:rPr>
            <w:rStyle w:val="ListLabel20"/>
            <w:rFonts w:eastAsia="Times New Roman" w:cs="Times New Roman" w:ascii="Times New Roman" w:hAnsi="Times New Roman"/>
            <w:color w:val="428BCA"/>
            <w:sz w:val="28"/>
            <w:szCs w:val="28"/>
          </w:rPr>
          <w:t>minzdrav@tularegion.ru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3" w:name="__DdeLink__4255_208818199"/>
      <w:bookmarkStart w:id="4" w:name="__DdeLink__4255_208818199"/>
      <w:bookmarkEnd w:id="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67" w:right="567" w:header="0" w:top="62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ato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87ea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c87ea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87ea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xs12" w:customStyle="1">
    <w:name w:val="col-xs-12"/>
    <w:basedOn w:val="DefaultParagraphFont"/>
    <w:qFormat/>
    <w:rsid w:val="00c87ea9"/>
    <w:rPr/>
  </w:style>
  <w:style w:type="character" w:styleId="Style11">
    <w:name w:val="Интернет-ссылка"/>
    <w:basedOn w:val="DefaultParagraphFont"/>
    <w:uiPriority w:val="99"/>
    <w:unhideWhenUsed/>
    <w:rsid w:val="00c87ea9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87ea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87ea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87ea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428BCA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557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zdrav@tularegion.ru" TargetMode="External"/><Relationship Id="rId3" Type="http://schemas.openxmlformats.org/officeDocument/2006/relationships/hyperlink" Target="mailto:minzdrav@tularegion.ru" TargetMode="External"/><Relationship Id="rId4" Type="http://schemas.openxmlformats.org/officeDocument/2006/relationships/hyperlink" Target="mailto:minzdrav@tularegion.ru" TargetMode="External"/><Relationship Id="rId5" Type="http://schemas.openxmlformats.org/officeDocument/2006/relationships/hyperlink" Target="mailto:minzdrav@tularegion.ru" TargetMode="External"/><Relationship Id="rId6" Type="http://schemas.openxmlformats.org/officeDocument/2006/relationships/hyperlink" Target="mailto:minzdrav@tularegion.ru" TargetMode="External"/><Relationship Id="rId7" Type="http://schemas.openxmlformats.org/officeDocument/2006/relationships/hyperlink" Target="mailto:minzdrav@tularegion.ru" TargetMode="External"/><Relationship Id="rId8" Type="http://schemas.openxmlformats.org/officeDocument/2006/relationships/hyperlink" Target="mailto:minzdrav@tularegion.ru" TargetMode="External"/><Relationship Id="rId9" Type="http://schemas.openxmlformats.org/officeDocument/2006/relationships/hyperlink" Target="mailto:minzdrav@tularegion.ru" TargetMode="External"/><Relationship Id="rId10" Type="http://schemas.openxmlformats.org/officeDocument/2006/relationships/hyperlink" Target="mailto:minzdrav@tularegion.ru" TargetMode="External"/><Relationship Id="rId11" Type="http://schemas.openxmlformats.org/officeDocument/2006/relationships/hyperlink" Target="mailto:minzdrav@tularegion.ru" TargetMode="External"/><Relationship Id="rId12" Type="http://schemas.openxmlformats.org/officeDocument/2006/relationships/hyperlink" Target="mailto:minzdrav@tularegion.ru" TargetMode="External"/><Relationship Id="rId13" Type="http://schemas.openxmlformats.org/officeDocument/2006/relationships/hyperlink" Target="mailto:minzdrav@tularegion.ru" TargetMode="External"/><Relationship Id="rId14" Type="http://schemas.openxmlformats.org/officeDocument/2006/relationships/hyperlink" Target="mailto:minzdrav@tularegion.ru" TargetMode="External"/><Relationship Id="rId15" Type="http://schemas.openxmlformats.org/officeDocument/2006/relationships/hyperlink" Target="mailto:minzdrav@tularegion.ru" TargetMode="External"/><Relationship Id="rId16" Type="http://schemas.openxmlformats.org/officeDocument/2006/relationships/hyperlink" Target="mailto:minzdrav@tularegion.ru" TargetMode="External"/><Relationship Id="rId17" Type="http://schemas.openxmlformats.org/officeDocument/2006/relationships/hyperlink" Target="mailto:minzdrav@tularegion.ru" TargetMode="External"/><Relationship Id="rId18" Type="http://schemas.openxmlformats.org/officeDocument/2006/relationships/hyperlink" Target="mailto:minzdrav@tularegion.ru" TargetMode="External"/><Relationship Id="rId19" Type="http://schemas.openxmlformats.org/officeDocument/2006/relationships/hyperlink" Target="mailto:minzdrav@tularegion.ru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6</Pages>
  <Words>315</Words>
  <Characters>2733</Characters>
  <CharactersWithSpaces>2969</CharactersWithSpaces>
  <Paragraphs>93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2021-04-14T07:05:00Z</dcterms:created>
  <dc:creator>user</dc:creator>
  <dc:description/>
  <dc:language>ru-RU</dc:language>
  <cp:lastModifiedBy>User2020</cp:lastModifiedBy>
  <dcterms:modified xsi:type="dcterms:W3CDTF">2021-04-14T07:05:00Z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